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D2ADA" w14:textId="77777777" w:rsidR="000E4401" w:rsidRPr="00981A6C" w:rsidRDefault="000E4401">
      <w:pPr>
        <w:rPr>
          <w:rFonts w:ascii="Century Gothic" w:hAnsi="Century Gothic" w:cs="Arial"/>
        </w:rPr>
      </w:pPr>
    </w:p>
    <w:p w14:paraId="0C71CD68" w14:textId="77777777" w:rsidR="00981A6C" w:rsidRPr="00981A6C" w:rsidRDefault="00981A6C">
      <w:pPr>
        <w:rPr>
          <w:rFonts w:ascii="Century Gothic" w:hAnsi="Century Gothic" w:cs="Arial"/>
          <w:color w:val="4F81BD" w:themeColor="accent1"/>
        </w:rPr>
      </w:pPr>
      <w:r w:rsidRPr="00981A6C">
        <w:rPr>
          <w:rFonts w:ascii="Century Gothic" w:hAnsi="Century Gothic" w:cs="Arial"/>
          <w:color w:val="4F81BD" w:themeColor="accent1"/>
        </w:rPr>
        <w:t>Observational assessment recording template</w:t>
      </w:r>
    </w:p>
    <w:p w14:paraId="04E1CAF4" w14:textId="77777777" w:rsidR="00981A6C" w:rsidRPr="00981A6C" w:rsidRDefault="00981A6C">
      <w:pPr>
        <w:rPr>
          <w:rFonts w:ascii="Century Gothic" w:hAnsi="Century Gothic" w:cs="Arial"/>
        </w:rPr>
      </w:pPr>
    </w:p>
    <w:tbl>
      <w:tblPr>
        <w:tblStyle w:val="TableGrid"/>
        <w:tblW w:w="14868" w:type="dxa"/>
        <w:tblLayout w:type="fixed"/>
        <w:tblLook w:val="01E0" w:firstRow="1" w:lastRow="1" w:firstColumn="1" w:lastColumn="1" w:noHBand="0" w:noVBand="0"/>
      </w:tblPr>
      <w:tblGrid>
        <w:gridCol w:w="3228"/>
        <w:gridCol w:w="620"/>
        <w:gridCol w:w="580"/>
        <w:gridCol w:w="660"/>
        <w:gridCol w:w="620"/>
        <w:gridCol w:w="620"/>
        <w:gridCol w:w="17"/>
        <w:gridCol w:w="2223"/>
        <w:gridCol w:w="6300"/>
      </w:tblGrid>
      <w:tr w:rsidR="00B13154" w:rsidRPr="00E66F37" w14:paraId="0153EE6A" w14:textId="77777777">
        <w:tc>
          <w:tcPr>
            <w:tcW w:w="8568" w:type="dxa"/>
            <w:gridSpan w:val="8"/>
            <w:tcBorders>
              <w:bottom w:val="single" w:sz="4" w:space="0" w:color="auto"/>
            </w:tcBorders>
          </w:tcPr>
          <w:p w14:paraId="6533A0A5" w14:textId="288BE191" w:rsidR="00B13154" w:rsidRPr="00E66F37" w:rsidRDefault="00981A6C" w:rsidP="00981A6C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>Unit name</w:t>
            </w:r>
            <w:r w:rsidR="00B13154"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 xml:space="preserve">: </w:t>
            </w:r>
            <w:r w:rsidR="00BD466F">
              <w:rPr>
                <w:rFonts w:ascii="Century Gothic" w:hAnsi="Century Gothic" w:cs="Arial"/>
                <w:b/>
                <w:color w:val="7F7F7F" w:themeColor="text1" w:themeTint="80"/>
              </w:rPr>
              <w:t xml:space="preserve">A healthy </w:t>
            </w:r>
            <w:bookmarkStart w:id="0" w:name="_GoBack"/>
            <w:bookmarkEnd w:id="0"/>
            <w:r w:rsidR="005D54A2">
              <w:rPr>
                <w:rFonts w:ascii="Century Gothic" w:hAnsi="Century Gothic" w:cs="Arial"/>
                <w:b/>
                <w:color w:val="7F7F7F" w:themeColor="text1" w:themeTint="80"/>
              </w:rPr>
              <w:t>me</w:t>
            </w:r>
          </w:p>
        </w:tc>
        <w:tc>
          <w:tcPr>
            <w:tcW w:w="6300" w:type="dxa"/>
          </w:tcPr>
          <w:p w14:paraId="08A6C804" w14:textId="48F31D0B" w:rsidR="00B13154" w:rsidRPr="00E66F37" w:rsidRDefault="00981A6C" w:rsidP="00981A6C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 xml:space="preserve">Year: </w:t>
            </w:r>
            <w:r w:rsidR="005D54A2">
              <w:rPr>
                <w:rFonts w:ascii="Century Gothic" w:hAnsi="Century Gothic" w:cs="Arial"/>
                <w:b/>
                <w:color w:val="7F7F7F" w:themeColor="text1" w:themeTint="80"/>
              </w:rPr>
              <w:t>3 and 4</w:t>
            </w:r>
          </w:p>
        </w:tc>
      </w:tr>
      <w:tr w:rsidR="00981A6C" w:rsidRPr="00E66F37" w14:paraId="233B1217" w14:textId="77777777" w:rsidTr="009F1CF5">
        <w:tc>
          <w:tcPr>
            <w:tcW w:w="3228" w:type="dxa"/>
            <w:tcBorders>
              <w:top w:val="single" w:sz="4" w:space="0" w:color="auto"/>
            </w:tcBorders>
          </w:tcPr>
          <w:p w14:paraId="0BEE0B63" w14:textId="77777777" w:rsidR="00981A6C" w:rsidRPr="00E66F37" w:rsidRDefault="00981A6C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>Class: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</w:tcBorders>
          </w:tcPr>
          <w:p w14:paraId="46379541" w14:textId="3AB3B87B" w:rsidR="00981A6C" w:rsidRPr="00E66F37" w:rsidRDefault="00BD466F" w:rsidP="00647431">
            <w:pPr>
              <w:jc w:val="center"/>
              <w:rPr>
                <w:rFonts w:ascii="Century Gothic" w:hAnsi="Century Gothic" w:cs="Arial"/>
                <w:b/>
                <w:color w:val="7F7F7F" w:themeColor="text1" w:themeTint="80"/>
              </w:rPr>
            </w:pPr>
            <w:r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>Evidence of learning</w:t>
            </w:r>
            <w:r w:rsidR="00981A6C"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 xml:space="preserve"> to be demonstrated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</w:tcBorders>
          </w:tcPr>
          <w:p w14:paraId="5D65BE1C" w14:textId="77777777" w:rsidR="00981A6C" w:rsidRPr="00E66F37" w:rsidRDefault="00981A6C" w:rsidP="00647431">
            <w:pPr>
              <w:jc w:val="center"/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2"/>
              </w:rPr>
              <w:t xml:space="preserve">Additional evidence: Comments and annotations </w:t>
            </w:r>
          </w:p>
        </w:tc>
      </w:tr>
      <w:tr w:rsidR="00981A6C" w:rsidRPr="00981A6C" w14:paraId="6DAF27F2" w14:textId="77777777" w:rsidTr="005D54A2">
        <w:trPr>
          <w:trHeight w:val="3930"/>
        </w:trPr>
        <w:tc>
          <w:tcPr>
            <w:tcW w:w="3228" w:type="dxa"/>
          </w:tcPr>
          <w:p w14:paraId="2C31AEA2" w14:textId="77777777" w:rsidR="00981A6C" w:rsidRPr="00E66F37" w:rsidRDefault="00981A6C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>Teacher:</w:t>
            </w:r>
          </w:p>
          <w:p w14:paraId="09055220" w14:textId="77777777" w:rsidR="00981A6C" w:rsidRPr="00E66F37" w:rsidRDefault="00B468B6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noProof/>
                <w:color w:val="7F7F7F" w:themeColor="text1" w:themeTint="8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CD53A5A" wp14:editId="2B2C7F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1938020" cy="1967230"/>
                      <wp:effectExtent l="0" t="5715" r="8890" b="825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020" cy="1967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0;margin-top:12.45pt;width:152.6pt;height:154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" filled="f"/>
                  </w:pict>
                </mc:Fallback>
              </mc:AlternateContent>
            </w:r>
          </w:p>
          <w:p w14:paraId="2C2C3DDD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Example keys:</w:t>
            </w:r>
          </w:p>
          <w:p w14:paraId="384E0F84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</w:pPr>
          </w:p>
          <w:p w14:paraId="25B618B1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Level of frequency</w:t>
            </w:r>
          </w:p>
          <w:p w14:paraId="55DDFAB1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1.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</w:rPr>
              <w:t xml:space="preserve"> Always</w:t>
            </w:r>
          </w:p>
          <w:p w14:paraId="3FE74193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2.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</w:rPr>
              <w:t xml:space="preserve"> Sometimes</w:t>
            </w:r>
          </w:p>
          <w:p w14:paraId="25CB861C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3.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</w:rPr>
              <w:t xml:space="preserve"> Never</w:t>
            </w:r>
          </w:p>
          <w:p w14:paraId="0BE4B49F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color w:val="7F7F7F" w:themeColor="text1" w:themeTint="80"/>
                <w:sz w:val="20"/>
              </w:rPr>
            </w:pPr>
          </w:p>
          <w:p w14:paraId="5FF1E012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Level of quality</w:t>
            </w:r>
          </w:p>
          <w:p w14:paraId="5D2E081A" w14:textId="77777777" w:rsidR="00981A6C" w:rsidRPr="00E66F37" w:rsidRDefault="00981A6C" w:rsidP="00981A6C">
            <w:pPr>
              <w:ind w:left="142"/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>A.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  <w:t xml:space="preserve"> Thorough understanding</w:t>
            </w:r>
          </w:p>
          <w:p w14:paraId="49F9A70F" w14:textId="77777777" w:rsidR="00981A6C" w:rsidRPr="00E66F37" w:rsidRDefault="00981A6C" w:rsidP="00981A6C">
            <w:pPr>
              <w:ind w:left="142"/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>B.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  <w:t xml:space="preserve"> Sound understanding</w:t>
            </w:r>
          </w:p>
          <w:p w14:paraId="098ACD95" w14:textId="77777777" w:rsidR="00981A6C" w:rsidRPr="00E66F37" w:rsidRDefault="00981A6C" w:rsidP="00981A6C">
            <w:pPr>
              <w:ind w:left="142"/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>C.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  <w:t xml:space="preserve"> Developing understanding</w:t>
            </w:r>
          </w:p>
          <w:p w14:paraId="2CFD8C85" w14:textId="77777777" w:rsidR="00981A6C" w:rsidRPr="00E66F37" w:rsidRDefault="00981A6C" w:rsidP="00647431">
            <w:pPr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</w:p>
          <w:p w14:paraId="1604976C" w14:textId="77777777" w:rsidR="00981A6C" w:rsidRPr="00E66F37" w:rsidRDefault="00981A6C" w:rsidP="00647431">
            <w:pPr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</w:p>
          <w:p w14:paraId="4931BA30" w14:textId="77777777" w:rsidR="00981A6C" w:rsidRPr="00981A6C" w:rsidRDefault="00981A6C" w:rsidP="00647431">
            <w:pPr>
              <w:rPr>
                <w:rFonts w:ascii="Century Gothic" w:hAnsi="Century Gothic" w:cs="Arial"/>
                <w:b/>
                <w:szCs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Cs w:val="20"/>
              </w:rPr>
              <w:t>Names</w:t>
            </w:r>
          </w:p>
        </w:tc>
        <w:tc>
          <w:tcPr>
            <w:tcW w:w="620" w:type="dxa"/>
            <w:textDirection w:val="tbRl"/>
            <w:vAlign w:val="center"/>
          </w:tcPr>
          <w:p w14:paraId="13C0A6DF" w14:textId="775A5562" w:rsidR="00981A6C" w:rsidRPr="005D54A2" w:rsidRDefault="005D54A2" w:rsidP="00981A6C">
            <w:pPr>
              <w:ind w:left="113" w:right="113"/>
              <w:jc w:val="center"/>
              <w:rPr>
                <w:rFonts w:ascii="Century Gothic" w:hAnsi="Century Gothic" w:cs="Arial"/>
                <w:color w:val="4F81BD" w:themeColor="accent1"/>
                <w:sz w:val="20"/>
                <w:szCs w:val="16"/>
              </w:rPr>
            </w:pPr>
            <w:proofErr w:type="gramStart"/>
            <w:r w:rsidRPr="005D54A2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>defines</w:t>
            </w:r>
            <w:proofErr w:type="gramEnd"/>
            <w:r w:rsidRPr="005D54A2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 xml:space="preserve"> the term snack</w:t>
            </w:r>
          </w:p>
        </w:tc>
        <w:tc>
          <w:tcPr>
            <w:tcW w:w="580" w:type="dxa"/>
            <w:textDirection w:val="tbRl"/>
            <w:vAlign w:val="center"/>
          </w:tcPr>
          <w:p w14:paraId="60CE6DE9" w14:textId="5A2CD522" w:rsidR="00981A6C" w:rsidRPr="005D54A2" w:rsidRDefault="005D54A2" w:rsidP="00E66F37">
            <w:pPr>
              <w:ind w:left="113" w:right="113"/>
              <w:jc w:val="center"/>
              <w:rPr>
                <w:rFonts w:ascii="Century Gothic" w:hAnsi="Century Gothic" w:cs="Arial"/>
                <w:color w:val="4F81BD" w:themeColor="accent1"/>
                <w:sz w:val="20"/>
                <w:szCs w:val="16"/>
              </w:rPr>
            </w:pPr>
            <w:proofErr w:type="gramStart"/>
            <w:r w:rsidRPr="005D54A2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>identifies</w:t>
            </w:r>
            <w:proofErr w:type="gramEnd"/>
            <w:r w:rsidRPr="005D54A2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 xml:space="preserve"> snacks as sometimes or everyday foods</w:t>
            </w:r>
          </w:p>
        </w:tc>
        <w:tc>
          <w:tcPr>
            <w:tcW w:w="660" w:type="dxa"/>
            <w:textDirection w:val="tbRl"/>
            <w:vAlign w:val="center"/>
          </w:tcPr>
          <w:p w14:paraId="3AF7A999" w14:textId="77777777" w:rsidR="005D54A2" w:rsidRPr="005D54A2" w:rsidRDefault="005D54A2" w:rsidP="005D54A2">
            <w:pPr>
              <w:jc w:val="center"/>
              <w:rPr>
                <w:rFonts w:ascii="Century Gothic" w:hAnsi="Century Gothic"/>
                <w:color w:val="4F81BD" w:themeColor="accent1"/>
                <w:sz w:val="20"/>
                <w:lang w:val="en-US"/>
              </w:rPr>
            </w:pPr>
            <w:proofErr w:type="gramStart"/>
            <w:r w:rsidRPr="005D54A2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>identifies</w:t>
            </w:r>
            <w:proofErr w:type="gramEnd"/>
            <w:r w:rsidRPr="005D54A2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 xml:space="preserve"> the place of snack foods in a balanced diet</w:t>
            </w:r>
          </w:p>
          <w:p w14:paraId="6A5B669F" w14:textId="552E4AB6" w:rsidR="00981A6C" w:rsidRPr="005D54A2" w:rsidRDefault="00981A6C" w:rsidP="005D54A2">
            <w:pPr>
              <w:ind w:right="113"/>
              <w:rPr>
                <w:rFonts w:ascii="Century Gothic" w:hAnsi="Century Gothic" w:cs="Arial"/>
                <w:color w:val="4F81BD" w:themeColor="accent1"/>
                <w:sz w:val="20"/>
                <w:szCs w:val="16"/>
              </w:rPr>
            </w:pPr>
          </w:p>
        </w:tc>
        <w:tc>
          <w:tcPr>
            <w:tcW w:w="620" w:type="dxa"/>
            <w:textDirection w:val="tbRl"/>
            <w:vAlign w:val="center"/>
          </w:tcPr>
          <w:p w14:paraId="08BDFDB8" w14:textId="77777777" w:rsidR="005D54A2" w:rsidRPr="005D54A2" w:rsidRDefault="005D54A2" w:rsidP="005D54A2">
            <w:pPr>
              <w:jc w:val="center"/>
              <w:rPr>
                <w:rFonts w:ascii="Century Gothic" w:hAnsi="Century Gothic"/>
                <w:color w:val="4F81BD" w:themeColor="accent1"/>
                <w:sz w:val="20"/>
                <w:lang w:val="en-US"/>
              </w:rPr>
            </w:pPr>
            <w:proofErr w:type="gramStart"/>
            <w:r w:rsidRPr="005D54A2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>discusses</w:t>
            </w:r>
            <w:proofErr w:type="gramEnd"/>
            <w:r w:rsidRPr="005D54A2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 xml:space="preserve"> reasons for choosing foods</w:t>
            </w:r>
          </w:p>
          <w:p w14:paraId="4F7CDFF1" w14:textId="6BF4F9F0" w:rsidR="00981A6C" w:rsidRPr="005D54A2" w:rsidRDefault="00981A6C" w:rsidP="00454142">
            <w:pPr>
              <w:ind w:left="113" w:right="113"/>
              <w:jc w:val="center"/>
              <w:rPr>
                <w:rFonts w:ascii="Century Gothic" w:hAnsi="Century Gothic" w:cs="Arial"/>
                <w:color w:val="4F81BD" w:themeColor="accent1"/>
                <w:sz w:val="20"/>
                <w:szCs w:val="16"/>
              </w:rPr>
            </w:pPr>
          </w:p>
        </w:tc>
        <w:tc>
          <w:tcPr>
            <w:tcW w:w="620" w:type="dxa"/>
            <w:textDirection w:val="tbRl"/>
            <w:vAlign w:val="center"/>
          </w:tcPr>
          <w:p w14:paraId="04A7F5E6" w14:textId="16BFBFA0" w:rsidR="00981A6C" w:rsidRPr="005D54A2" w:rsidRDefault="005D54A2" w:rsidP="00454142">
            <w:pPr>
              <w:ind w:left="113" w:right="113"/>
              <w:jc w:val="center"/>
              <w:rPr>
                <w:rFonts w:ascii="Century Gothic" w:hAnsi="Century Gothic" w:cs="Arial"/>
                <w:color w:val="4F81BD" w:themeColor="accent1"/>
                <w:sz w:val="20"/>
                <w:szCs w:val="16"/>
              </w:rPr>
            </w:pPr>
            <w:proofErr w:type="gramStart"/>
            <w:r w:rsidRPr="005D54A2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>proposes</w:t>
            </w:r>
            <w:proofErr w:type="gramEnd"/>
            <w:r w:rsidRPr="005D54A2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 xml:space="preserve"> strategies to include healthier snack options as part of their diet</w:t>
            </w:r>
          </w:p>
        </w:tc>
        <w:tc>
          <w:tcPr>
            <w:tcW w:w="8540" w:type="dxa"/>
            <w:gridSpan w:val="3"/>
          </w:tcPr>
          <w:p w14:paraId="3A9127C3" w14:textId="6D428716" w:rsidR="00981A6C" w:rsidRPr="005D54A2" w:rsidRDefault="005D54A2" w:rsidP="005D54A2">
            <w:pPr>
              <w:rPr>
                <w:rFonts w:ascii="Century Gothic" w:hAnsi="Century Gothic" w:cs="Arial"/>
                <w:color w:val="4F81BD" w:themeColor="accent1"/>
                <w:sz w:val="20"/>
              </w:rPr>
            </w:pPr>
            <w:r w:rsidRPr="005D54A2">
              <w:rPr>
                <w:rFonts w:ascii="Century Gothic" w:hAnsi="Century Gothic"/>
                <w:b/>
                <w:color w:val="4F81BD" w:themeColor="accent1"/>
                <w:sz w:val="20"/>
                <w:u w:val="single"/>
                <w:lang w:val="en-US"/>
              </w:rPr>
              <w:t>In-class task:</w:t>
            </w:r>
            <w:r w:rsidRPr="005D54A2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 xml:space="preserve"> </w:t>
            </w:r>
            <w:r w:rsidRPr="005D54A2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>designs a recipe for a healthy snack option</w:t>
            </w:r>
          </w:p>
        </w:tc>
      </w:tr>
      <w:tr w:rsidR="00981A6C" w:rsidRPr="00981A6C" w14:paraId="77F35063" w14:textId="77777777" w:rsidTr="00D46E6E">
        <w:tc>
          <w:tcPr>
            <w:tcW w:w="3228" w:type="dxa"/>
          </w:tcPr>
          <w:p w14:paraId="739C7362" w14:textId="566214AC" w:rsidR="00981A6C" w:rsidRPr="00981A6C" w:rsidRDefault="00BD466F">
            <w:pPr>
              <w:rPr>
                <w:rFonts w:ascii="Century Gothic" w:hAnsi="Century Gothic" w:cs="Arial"/>
                <w:color w:val="4F81BD" w:themeColor="accent1"/>
              </w:rPr>
            </w:pPr>
            <w:r>
              <w:rPr>
                <w:rFonts w:ascii="Century Gothic" w:hAnsi="Century Gothic" w:cs="Arial"/>
                <w:color w:val="4F81BD" w:themeColor="accent1"/>
              </w:rPr>
              <w:t>Taylor</w:t>
            </w:r>
          </w:p>
        </w:tc>
        <w:tc>
          <w:tcPr>
            <w:tcW w:w="620" w:type="dxa"/>
          </w:tcPr>
          <w:p w14:paraId="54037C33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24C0854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08C5929E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1E96761E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0D3E11A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2137E25A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24DA079F" w14:textId="77777777" w:rsidTr="006D6755">
        <w:tc>
          <w:tcPr>
            <w:tcW w:w="3228" w:type="dxa"/>
          </w:tcPr>
          <w:p w14:paraId="4C5FE0EC" w14:textId="0BBFE3E1" w:rsidR="00981A6C" w:rsidRPr="00BD466F" w:rsidRDefault="00BD466F">
            <w:pPr>
              <w:rPr>
                <w:rFonts w:ascii="Century Gothic" w:hAnsi="Century Gothic" w:cs="Arial"/>
                <w:color w:val="4F81BD" w:themeColor="accent1"/>
              </w:rPr>
            </w:pPr>
            <w:r w:rsidRPr="00BD466F">
              <w:rPr>
                <w:rFonts w:ascii="Century Gothic" w:hAnsi="Century Gothic" w:cs="Arial"/>
                <w:color w:val="4F81BD" w:themeColor="accent1"/>
              </w:rPr>
              <w:t>Ashley</w:t>
            </w:r>
          </w:p>
        </w:tc>
        <w:tc>
          <w:tcPr>
            <w:tcW w:w="620" w:type="dxa"/>
          </w:tcPr>
          <w:p w14:paraId="15449A6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03E4EF2A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00B7CE24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66BF12E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16102AB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0544360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1037E210" w14:textId="77777777" w:rsidTr="00915FC4">
        <w:tc>
          <w:tcPr>
            <w:tcW w:w="3228" w:type="dxa"/>
          </w:tcPr>
          <w:p w14:paraId="5B6322C2" w14:textId="5B95D699" w:rsidR="00981A6C" w:rsidRPr="00BD466F" w:rsidRDefault="00BD466F">
            <w:pPr>
              <w:rPr>
                <w:rFonts w:ascii="Century Gothic" w:hAnsi="Century Gothic" w:cs="Arial"/>
                <w:color w:val="4F81BD" w:themeColor="accent1"/>
              </w:rPr>
            </w:pPr>
            <w:r w:rsidRPr="00BD466F">
              <w:rPr>
                <w:rFonts w:ascii="Century Gothic" w:hAnsi="Century Gothic" w:cs="Arial"/>
                <w:color w:val="4F81BD" w:themeColor="accent1"/>
              </w:rPr>
              <w:t>Terry</w:t>
            </w:r>
          </w:p>
        </w:tc>
        <w:tc>
          <w:tcPr>
            <w:tcW w:w="620" w:type="dxa"/>
          </w:tcPr>
          <w:p w14:paraId="05395352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033E1CB3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00DFC371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359735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9A98372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37248CB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79120887" w14:textId="77777777" w:rsidTr="00D501FD">
        <w:tc>
          <w:tcPr>
            <w:tcW w:w="3228" w:type="dxa"/>
          </w:tcPr>
          <w:p w14:paraId="4AE84A84" w14:textId="1E569DB3" w:rsidR="00981A6C" w:rsidRPr="00BD466F" w:rsidRDefault="00BD466F">
            <w:pPr>
              <w:rPr>
                <w:rFonts w:ascii="Century Gothic" w:hAnsi="Century Gothic" w:cs="Arial"/>
                <w:color w:val="4F81BD" w:themeColor="accent1"/>
              </w:rPr>
            </w:pPr>
            <w:r w:rsidRPr="00BD466F">
              <w:rPr>
                <w:rFonts w:ascii="Century Gothic" w:hAnsi="Century Gothic" w:cs="Arial"/>
                <w:color w:val="4F81BD" w:themeColor="accent1"/>
              </w:rPr>
              <w:t>Bailey</w:t>
            </w:r>
          </w:p>
        </w:tc>
        <w:tc>
          <w:tcPr>
            <w:tcW w:w="620" w:type="dxa"/>
          </w:tcPr>
          <w:p w14:paraId="4C7F877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537CAE15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712F2AE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98DC08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0E1ECD9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4EC1BA3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3249E243" w14:textId="77777777" w:rsidTr="00BE39AC">
        <w:tc>
          <w:tcPr>
            <w:tcW w:w="3228" w:type="dxa"/>
          </w:tcPr>
          <w:p w14:paraId="43DE0B7E" w14:textId="7BECA800" w:rsidR="00981A6C" w:rsidRPr="00BD466F" w:rsidRDefault="00BD466F">
            <w:pPr>
              <w:rPr>
                <w:rFonts w:ascii="Century Gothic" w:hAnsi="Century Gothic" w:cs="Arial"/>
                <w:color w:val="4F81BD" w:themeColor="accent1"/>
              </w:rPr>
            </w:pPr>
            <w:r w:rsidRPr="00BD466F">
              <w:rPr>
                <w:rFonts w:ascii="Century Gothic" w:hAnsi="Century Gothic" w:cs="Arial"/>
                <w:color w:val="4F81BD" w:themeColor="accent1"/>
              </w:rPr>
              <w:t>Courtney</w:t>
            </w:r>
          </w:p>
        </w:tc>
        <w:tc>
          <w:tcPr>
            <w:tcW w:w="620" w:type="dxa"/>
          </w:tcPr>
          <w:p w14:paraId="386BC2B5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19195CBE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7D07A755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9AB5E91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E57AFBA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74FD3E3F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03DB6A56" w14:textId="77777777" w:rsidTr="006B1730">
        <w:tc>
          <w:tcPr>
            <w:tcW w:w="3228" w:type="dxa"/>
          </w:tcPr>
          <w:p w14:paraId="5779E30E" w14:textId="70FCEDA3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7A086B32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30055892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5823B92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6D83A88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6EE5DB5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031CD31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73895D7E" w14:textId="77777777" w:rsidTr="000F70D1">
        <w:tc>
          <w:tcPr>
            <w:tcW w:w="3228" w:type="dxa"/>
          </w:tcPr>
          <w:p w14:paraId="138B093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57ED2E4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41154A4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68D0285D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14A9611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40FD5E28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5311F8F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76EE71E4" w14:textId="77777777" w:rsidTr="00BD50CF">
        <w:tc>
          <w:tcPr>
            <w:tcW w:w="3228" w:type="dxa"/>
          </w:tcPr>
          <w:p w14:paraId="77D4A055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317DCEF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358380A3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10EAAF74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1659BE8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0BEDE15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3FE95F01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61148CFB" w14:textId="77777777" w:rsidTr="00721A23">
        <w:tc>
          <w:tcPr>
            <w:tcW w:w="3228" w:type="dxa"/>
          </w:tcPr>
          <w:p w14:paraId="3494317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439680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1958ECA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037B6BCF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0E38CF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4A38C04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313F3658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0812DCF8" w14:textId="77777777" w:rsidTr="00160239">
        <w:tc>
          <w:tcPr>
            <w:tcW w:w="3228" w:type="dxa"/>
          </w:tcPr>
          <w:p w14:paraId="6C71702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56E90C8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45931221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362B497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5AE2D0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7602345D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4D9FD74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</w:tbl>
    <w:p w14:paraId="56B3DA94" w14:textId="77777777" w:rsidR="00647431" w:rsidRPr="00981A6C" w:rsidRDefault="00647431" w:rsidP="00BE2938">
      <w:pPr>
        <w:rPr>
          <w:rFonts w:ascii="Century Gothic" w:hAnsi="Century Gothic"/>
        </w:rPr>
      </w:pPr>
    </w:p>
    <w:sectPr w:rsidR="00647431" w:rsidRPr="00981A6C" w:rsidSect="000E4401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A19EE" w14:textId="77777777" w:rsidR="0099392F" w:rsidRDefault="0099392F">
      <w:r>
        <w:separator/>
      </w:r>
    </w:p>
  </w:endnote>
  <w:endnote w:type="continuationSeparator" w:id="0">
    <w:p w14:paraId="6845A0C0" w14:textId="77777777" w:rsidR="0099392F" w:rsidRDefault="0099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3088" w14:textId="77777777" w:rsidR="0067198D" w:rsidRDefault="0067198D" w:rsidP="00981A6C">
    <w:pPr>
      <w:pStyle w:val="Footer"/>
      <w:pBdr>
        <w:top w:val="single" w:sz="4" w:space="1" w:color="auto"/>
      </w:pBdr>
      <w:tabs>
        <w:tab w:val="right" w:pos="9214"/>
      </w:tabs>
      <w:jc w:val="right"/>
      <w:rPr>
        <w:sz w:val="16"/>
      </w:rPr>
    </w:pPr>
    <w:r>
      <w:rPr>
        <w:rStyle w:val="PageNumber"/>
        <w:rFonts w:ascii="Arial" w:hAnsi="Arial"/>
        <w:sz w:val="20"/>
      </w:rPr>
      <w:tab/>
    </w:r>
  </w:p>
  <w:p w14:paraId="66B7858E" w14:textId="77777777" w:rsidR="0067198D" w:rsidRPr="00981A6C" w:rsidRDefault="00981A6C">
    <w:pPr>
      <w:pStyle w:val="Footer"/>
      <w:rPr>
        <w:rFonts w:ascii="Century Gothic" w:hAnsi="Century Gothic"/>
        <w:color w:val="4F81BD" w:themeColor="accent1"/>
        <w:sz w:val="20"/>
      </w:rPr>
    </w:pPr>
    <w:r w:rsidRPr="00981A6C">
      <w:rPr>
        <w:rFonts w:ascii="Century Gothic" w:hAnsi="Century Gothic" w:cs="Lucida Grande"/>
        <w:color w:val="4F81BD" w:themeColor="accent1"/>
        <w:sz w:val="20"/>
      </w:rPr>
      <w:t xml:space="preserve">© Janice Atkin, 2014 - </w:t>
    </w:r>
    <w:r w:rsidRPr="00981A6C">
      <w:rPr>
        <w:rFonts w:ascii="Century Gothic" w:hAnsi="Century Gothic"/>
        <w:color w:val="4F81BD" w:themeColor="accent1"/>
        <w:sz w:val="20"/>
      </w:rPr>
      <w:t>observational assessment recording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B597A" w14:textId="77777777" w:rsidR="0099392F" w:rsidRDefault="0099392F">
      <w:r>
        <w:separator/>
      </w:r>
    </w:p>
  </w:footnote>
  <w:footnote w:type="continuationSeparator" w:id="0">
    <w:p w14:paraId="6FBE1CEE" w14:textId="77777777" w:rsidR="0099392F" w:rsidRDefault="00993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BEDAD" w14:textId="77777777" w:rsidR="0067198D" w:rsidRDefault="00B468B6">
    <w:pPr>
      <w:pStyle w:val="Header"/>
    </w:pPr>
    <w:r>
      <w:rPr>
        <w:noProof/>
        <w:lang w:val="en-US" w:eastAsia="en-US"/>
      </w:rPr>
      <w:drawing>
        <wp:inline distT="0" distB="0" distL="0" distR="0" wp14:anchorId="738835D6" wp14:editId="4B864B87">
          <wp:extent cx="1905000" cy="419100"/>
          <wp:effectExtent l="0" t="0" r="0" b="12700"/>
          <wp:docPr id="3" name="Picture 3" descr="Macintosh HD:Dropbox:consultancy work:business planning:logo:janiceatkin-highresforfreshboo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Dropbox:consultancy work:business planning:logo:janiceatkin-highresforfreshboo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1926"/>
    <w:multiLevelType w:val="hybridMultilevel"/>
    <w:tmpl w:val="946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5E93"/>
    <w:multiLevelType w:val="hybridMultilevel"/>
    <w:tmpl w:val="A59A7D84"/>
    <w:lvl w:ilvl="0" w:tplc="66FA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B47B0"/>
    <w:multiLevelType w:val="hybridMultilevel"/>
    <w:tmpl w:val="13784B06"/>
    <w:lvl w:ilvl="0" w:tplc="0E1CA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01"/>
    <w:rsid w:val="00047E54"/>
    <w:rsid w:val="000E4401"/>
    <w:rsid w:val="001E0933"/>
    <w:rsid w:val="00237198"/>
    <w:rsid w:val="002E4DB4"/>
    <w:rsid w:val="003015CF"/>
    <w:rsid w:val="00487A15"/>
    <w:rsid w:val="004A28C4"/>
    <w:rsid w:val="00516A4F"/>
    <w:rsid w:val="00544A40"/>
    <w:rsid w:val="005B182C"/>
    <w:rsid w:val="005C147B"/>
    <w:rsid w:val="005D54A2"/>
    <w:rsid w:val="00647431"/>
    <w:rsid w:val="00655025"/>
    <w:rsid w:val="0067198D"/>
    <w:rsid w:val="00734D12"/>
    <w:rsid w:val="00820A98"/>
    <w:rsid w:val="008767AE"/>
    <w:rsid w:val="008B1468"/>
    <w:rsid w:val="008C137C"/>
    <w:rsid w:val="00921230"/>
    <w:rsid w:val="00947681"/>
    <w:rsid w:val="00963E63"/>
    <w:rsid w:val="00981A6C"/>
    <w:rsid w:val="0099392F"/>
    <w:rsid w:val="00A35214"/>
    <w:rsid w:val="00B13154"/>
    <w:rsid w:val="00B468B6"/>
    <w:rsid w:val="00BD466F"/>
    <w:rsid w:val="00BE2938"/>
    <w:rsid w:val="00D31935"/>
    <w:rsid w:val="00D65F0A"/>
    <w:rsid w:val="00D84084"/>
    <w:rsid w:val="00DF5CAB"/>
    <w:rsid w:val="00E543BF"/>
    <w:rsid w:val="00E66F37"/>
    <w:rsid w:val="00F23594"/>
    <w:rsid w:val="00F72EFD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6FD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963E63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78"/>
      <w:szCs w:val="20"/>
    </w:rPr>
  </w:style>
  <w:style w:type="paragraph" w:styleId="Heading4">
    <w:name w:val="heading 4"/>
    <w:basedOn w:val="Normal"/>
    <w:next w:val="Normal"/>
    <w:qFormat/>
    <w:rsid w:val="0067198D"/>
    <w:pPr>
      <w:keepNext/>
      <w:outlineLvl w:val="3"/>
    </w:pPr>
    <w:rPr>
      <w:rFonts w:ascii="Arial" w:eastAsia="Times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4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44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7198D"/>
  </w:style>
  <w:style w:type="paragraph" w:styleId="BalloonText">
    <w:name w:val="Balloon Text"/>
    <w:basedOn w:val="Normal"/>
    <w:semiHidden/>
    <w:rsid w:val="00544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4A2"/>
    <w:pPr>
      <w:spacing w:after="120" w:line="276" w:lineRule="auto"/>
      <w:ind w:left="720"/>
      <w:contextualSpacing/>
    </w:pPr>
    <w:rPr>
      <w:rFonts w:ascii="Gill Sans MT" w:eastAsiaTheme="minorHAnsi" w:hAnsi="Gill Sans MT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963E63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78"/>
      <w:szCs w:val="20"/>
    </w:rPr>
  </w:style>
  <w:style w:type="paragraph" w:styleId="Heading4">
    <w:name w:val="heading 4"/>
    <w:basedOn w:val="Normal"/>
    <w:next w:val="Normal"/>
    <w:qFormat/>
    <w:rsid w:val="0067198D"/>
    <w:pPr>
      <w:keepNext/>
      <w:outlineLvl w:val="3"/>
    </w:pPr>
    <w:rPr>
      <w:rFonts w:ascii="Arial" w:eastAsia="Times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4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44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7198D"/>
  </w:style>
  <w:style w:type="paragraph" w:styleId="BalloonText">
    <w:name w:val="Balloon Text"/>
    <w:basedOn w:val="Normal"/>
    <w:semiHidden/>
    <w:rsid w:val="00544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4A2"/>
    <w:pPr>
      <w:spacing w:after="120" w:line="276" w:lineRule="auto"/>
      <w:ind w:left="720"/>
      <w:contextualSpacing/>
    </w:pPr>
    <w:rPr>
      <w:rFonts w:ascii="Gill Sans MT" w:eastAsiaTheme="minorHAnsi" w:hAnsi="Gill Sans MT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Department of Education and Training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jatkin3</dc:creator>
  <cp:keywords/>
  <dc:description/>
  <cp:lastModifiedBy>Janice Atkin</cp:lastModifiedBy>
  <cp:revision>2</cp:revision>
  <cp:lastPrinted>2007-08-06T02:11:00Z</cp:lastPrinted>
  <dcterms:created xsi:type="dcterms:W3CDTF">2015-08-19T00:54:00Z</dcterms:created>
  <dcterms:modified xsi:type="dcterms:W3CDTF">2015-08-19T00:54:00Z</dcterms:modified>
</cp:coreProperties>
</file>